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F888D8" w14:textId="3C05C4F9" w:rsidR="0012001E" w:rsidRDefault="007E0863" w:rsidP="0012001E">
      <w:pPr>
        <w:pStyle w:val="Heading1"/>
        <w:ind w:left="0"/>
        <w:jc w:val="center"/>
      </w:pPr>
      <w:r>
        <w:t>JRD 301</w:t>
      </w:r>
      <w:r w:rsidR="0012001E">
        <w:t xml:space="preserve">: </w:t>
      </w:r>
      <w:r w:rsidR="009A1143">
        <w:t>Mini</w:t>
      </w:r>
      <w:r w:rsidR="0012001E">
        <w:t xml:space="preserve"> Project</w:t>
      </w:r>
      <w:r w:rsidR="009A1143">
        <w:t xml:space="preserve"> in Robotics</w:t>
      </w:r>
      <w:r w:rsidR="0012001E">
        <w:t xml:space="preserve"> (</w:t>
      </w:r>
      <w:r w:rsidR="009A1143">
        <w:t>Second</w:t>
      </w:r>
      <w:r w:rsidR="0012001E">
        <w:t xml:space="preserve"> Semester 2019‐20)</w:t>
      </w:r>
    </w:p>
    <w:p w14:paraId="4BA682B6" w14:textId="77777777" w:rsidR="0012001E" w:rsidRDefault="0012001E" w:rsidP="0012001E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b/>
          <w:color w:val="000000"/>
          <w:sz w:val="19"/>
          <w:szCs w:val="19"/>
        </w:rPr>
      </w:pPr>
    </w:p>
    <w:p w14:paraId="4DF15B74" w14:textId="2CE8B65F" w:rsidR="0012001E" w:rsidRDefault="0012001E" w:rsidP="0012001E">
      <w:pPr>
        <w:pBdr>
          <w:top w:val="nil"/>
          <w:left w:val="nil"/>
          <w:bottom w:val="nil"/>
          <w:right w:val="nil"/>
          <w:between w:val="nil"/>
        </w:pBdr>
        <w:tabs>
          <w:tab w:val="left" w:pos="3282"/>
          <w:tab w:val="left" w:pos="5215"/>
        </w:tabs>
        <w:ind w:left="197"/>
        <w:jc w:val="center"/>
        <w:rPr>
          <w:color w:val="000000"/>
        </w:rPr>
      </w:pPr>
      <w:r>
        <w:rPr>
          <w:color w:val="000000"/>
        </w:rPr>
        <w:t>Weekly Progress Report (From:</w:t>
      </w:r>
      <w:r>
        <w:t xml:space="preserve"> </w:t>
      </w:r>
      <w:r w:rsidR="009A7C51">
        <w:t>20</w:t>
      </w:r>
      <w:r w:rsidR="009A1143">
        <w:t>/1/2020</w:t>
      </w:r>
      <w:r>
        <w:rPr>
          <w:color w:val="000000"/>
        </w:rPr>
        <w:t xml:space="preserve">  To:</w:t>
      </w:r>
      <w:r>
        <w:t xml:space="preserve"> </w:t>
      </w:r>
      <w:r w:rsidR="009A7C51">
        <w:rPr>
          <w:color w:val="000000"/>
        </w:rPr>
        <w:t>24</w:t>
      </w:r>
      <w:r>
        <w:rPr>
          <w:color w:val="000000"/>
        </w:rPr>
        <w:t>/1</w:t>
      </w:r>
      <w:bookmarkStart w:id="0" w:name="_GoBack"/>
      <w:bookmarkEnd w:id="0"/>
      <w:r>
        <w:rPr>
          <w:color w:val="000000"/>
        </w:rPr>
        <w:t>/20</w:t>
      </w:r>
      <w:r w:rsidR="009A1143">
        <w:rPr>
          <w:color w:val="000000"/>
        </w:rPr>
        <w:t>20</w:t>
      </w:r>
      <w:r>
        <w:rPr>
          <w:color w:val="000000"/>
        </w:rPr>
        <w:t>)</w:t>
      </w:r>
    </w:p>
    <w:p w14:paraId="3F4E5B17" w14:textId="77777777" w:rsidR="0012001E" w:rsidRDefault="0012001E" w:rsidP="0012001E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19"/>
          <w:szCs w:val="19"/>
        </w:rPr>
      </w:pPr>
    </w:p>
    <w:p w14:paraId="3C09550D" w14:textId="77777777" w:rsidR="0012001E" w:rsidRDefault="0012001E" w:rsidP="0012001E">
      <w:pPr>
        <w:pBdr>
          <w:top w:val="nil"/>
          <w:left w:val="nil"/>
          <w:bottom w:val="nil"/>
          <w:right w:val="nil"/>
          <w:between w:val="nil"/>
        </w:pBdr>
        <w:spacing w:before="1" w:line="276" w:lineRule="auto"/>
        <w:ind w:left="119" w:right="98"/>
        <w:rPr>
          <w:color w:val="000000"/>
        </w:rPr>
      </w:pPr>
      <w:r>
        <w:rPr>
          <w:color w:val="000000"/>
        </w:rPr>
        <w:t xml:space="preserve">I undertake that the following work has been accomplished during the </w:t>
      </w:r>
      <w:proofErr w:type="gramStart"/>
      <w:r>
        <w:rPr>
          <w:color w:val="000000"/>
        </w:rPr>
        <w:t>above mentioned</w:t>
      </w:r>
      <w:proofErr w:type="gramEnd"/>
      <w:r>
        <w:rPr>
          <w:color w:val="000000"/>
        </w:rPr>
        <w:t xml:space="preserve"> period of one week (please write in bulleted points):</w:t>
      </w:r>
    </w:p>
    <w:p w14:paraId="393F8859" w14:textId="41DFBB96" w:rsidR="009A7C51" w:rsidRDefault="009A7C51" w:rsidP="00E5743C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In order to reduce the variations of the centres, we ignored the values of centres that were more than a specified distance from the </w:t>
      </w:r>
      <w:r w:rsidR="00E57621">
        <w:rPr>
          <w:rFonts w:asciiTheme="minorHAnsi" w:hAnsiTheme="minorHAnsi" w:cstheme="minorHAnsi"/>
          <w:sz w:val="22"/>
          <w:szCs w:val="22"/>
        </w:rPr>
        <w:t>initial</w:t>
      </w:r>
      <w:r>
        <w:rPr>
          <w:rFonts w:asciiTheme="minorHAnsi" w:hAnsiTheme="minorHAnsi" w:cstheme="minorHAnsi"/>
          <w:sz w:val="22"/>
          <w:szCs w:val="22"/>
        </w:rPr>
        <w:t xml:space="preserve"> value as such a variation meant incorrect centre. But this only reduced incorrect values but didn’t reduce the variation of points.</w:t>
      </w:r>
    </w:p>
    <w:p w14:paraId="7BEA8741" w14:textId="48596B68" w:rsidR="009A7C51" w:rsidRDefault="009A7C51" w:rsidP="00E5743C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To solve this issue, we created a contour around the heading direction and only gave a steering angle if centre of road outside the contour. This reduced the variations of very nearby points but not which were a bit far.</w:t>
      </w:r>
    </w:p>
    <w:p w14:paraId="335D5B74" w14:textId="77777777" w:rsidR="00E57621" w:rsidRDefault="009A7C51" w:rsidP="00E57621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Also in this approach if the centre is in some case stored at a side, then its correction was issue as</w:t>
      </w:r>
      <w:r w:rsidR="00E57621">
        <w:rPr>
          <w:rFonts w:asciiTheme="minorHAnsi" w:hAnsiTheme="minorHAnsi" w:cstheme="minorHAnsi"/>
          <w:sz w:val="22"/>
          <w:szCs w:val="22"/>
        </w:rPr>
        <w:t xml:space="preserve"> the initial value was wrong. So we had no correct basis to measure distance.</w:t>
      </w:r>
    </w:p>
    <w:p w14:paraId="6F2A0376" w14:textId="5E9E9F35" w:rsidR="0012001E" w:rsidRPr="00E57621" w:rsidRDefault="00E57621" w:rsidP="00E57621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We also tried to follow the approach of one sided lane detection(left). But it gave not very good results as had a lot of variations and incorrections. It was also dependent on road width and was a problem when one side had no lane marks. It was also a problem at turns and roundabouts where only one side had lane marks.</w:t>
      </w:r>
      <w:r w:rsidR="0012001E" w:rsidRPr="00E57621">
        <w:rPr>
          <w:i/>
          <w:iCs/>
        </w:rPr>
        <w:tab/>
      </w:r>
      <w:r w:rsidR="0012001E" w:rsidRPr="00E57621">
        <w:rPr>
          <w:i/>
          <w:iCs/>
        </w:rPr>
        <w:tab/>
      </w:r>
      <w:r w:rsidR="0012001E" w:rsidRPr="00E57621">
        <w:rPr>
          <w:i/>
          <w:iCs/>
        </w:rPr>
        <w:tab/>
      </w:r>
      <w:r w:rsidR="0012001E" w:rsidRPr="00E57621">
        <w:rPr>
          <w:i/>
          <w:iCs/>
        </w:rPr>
        <w:tab/>
      </w:r>
    </w:p>
    <w:p w14:paraId="2FB3FC86" w14:textId="1F4955F3" w:rsidR="00C8613F" w:rsidRDefault="00C8613F" w:rsidP="0012001E">
      <w:pPr>
        <w:pStyle w:val="Heading1"/>
        <w:tabs>
          <w:tab w:val="left" w:pos="6600"/>
        </w:tabs>
        <w:spacing w:before="171"/>
        <w:ind w:left="0"/>
      </w:pPr>
    </w:p>
    <w:p w14:paraId="5B732138" w14:textId="00C8800E" w:rsidR="00C8613F" w:rsidRDefault="00E57621" w:rsidP="00E57621">
      <w:pPr>
        <w:pStyle w:val="Heading1"/>
        <w:tabs>
          <w:tab w:val="left" w:pos="6600"/>
        </w:tabs>
        <w:spacing w:before="171"/>
        <w:ind w:left="0"/>
        <w:jc w:val="center"/>
      </w:pPr>
      <w:r w:rsidRPr="00E57621">
        <w:drawing>
          <wp:inline distT="0" distB="0" distL="0" distR="0" wp14:anchorId="36AE3448" wp14:editId="0A40FEC6">
            <wp:extent cx="2786332" cy="1893879"/>
            <wp:effectExtent l="0" t="0" r="0" b="0"/>
            <wp:docPr id="1" name="Picture 1" descr="A close up of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00561" cy="19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7621">
        <w:drawing>
          <wp:inline distT="0" distB="0" distL="0" distR="0" wp14:anchorId="26E53AF5" wp14:editId="59D5A527">
            <wp:extent cx="2786601" cy="1894062"/>
            <wp:effectExtent l="0" t="0" r="0" b="0"/>
            <wp:docPr id="2" name="Picture 2" descr="A view of a city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03778" cy="190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9F04" w14:textId="24497F91" w:rsidR="00C8613F" w:rsidRPr="00E57621" w:rsidRDefault="00E57621" w:rsidP="00E57621">
      <w:pPr>
        <w:pStyle w:val="Heading1"/>
        <w:tabs>
          <w:tab w:val="left" w:pos="6600"/>
        </w:tabs>
        <w:spacing w:before="171"/>
        <w:ind w:left="0"/>
        <w:jc w:val="center"/>
        <w:rPr>
          <w:b w:val="0"/>
          <w:bCs w:val="0"/>
          <w:i/>
          <w:iCs/>
        </w:rPr>
      </w:pPr>
      <w:r w:rsidRPr="00E57621">
        <w:rPr>
          <w:b w:val="0"/>
          <w:bCs w:val="0"/>
          <w:i/>
          <w:iCs/>
        </w:rPr>
        <w:t xml:space="preserve">Fig1. </w:t>
      </w:r>
      <w:r>
        <w:rPr>
          <w:b w:val="0"/>
          <w:bCs w:val="0"/>
          <w:i/>
          <w:iCs/>
        </w:rPr>
        <w:t>One-sided lane detection results</w:t>
      </w:r>
    </w:p>
    <w:p w14:paraId="3849178A" w14:textId="0A3DFEC9" w:rsidR="00C8613F" w:rsidRDefault="00C8613F" w:rsidP="0012001E">
      <w:pPr>
        <w:pStyle w:val="Heading1"/>
        <w:tabs>
          <w:tab w:val="left" w:pos="6600"/>
        </w:tabs>
        <w:spacing w:before="171"/>
        <w:ind w:left="0"/>
      </w:pPr>
    </w:p>
    <w:p w14:paraId="409D1E12" w14:textId="1AC10773" w:rsidR="00C8613F" w:rsidRDefault="00C8613F" w:rsidP="0012001E">
      <w:pPr>
        <w:pStyle w:val="Heading1"/>
        <w:tabs>
          <w:tab w:val="left" w:pos="6600"/>
        </w:tabs>
        <w:spacing w:before="171"/>
        <w:ind w:left="0"/>
      </w:pPr>
    </w:p>
    <w:p w14:paraId="654AABF8" w14:textId="77777777" w:rsidR="0012001E" w:rsidRDefault="0012001E" w:rsidP="0012001E">
      <w:pPr>
        <w:pStyle w:val="Heading1"/>
        <w:tabs>
          <w:tab w:val="left" w:pos="6600"/>
        </w:tabs>
        <w:spacing w:before="171"/>
        <w:ind w:left="0"/>
      </w:pPr>
      <w:r>
        <w:t>Submitted by  (student’s name with signature)</w:t>
      </w:r>
      <w:r>
        <w:tab/>
        <w:t>Endorsed by:</w:t>
      </w:r>
    </w:p>
    <w:p w14:paraId="7CB42673" w14:textId="77777777" w:rsidR="0012001E" w:rsidRDefault="0012001E" w:rsidP="0012001E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b/>
          <w:color w:val="000000"/>
          <w:sz w:val="19"/>
          <w:szCs w:val="19"/>
        </w:rPr>
      </w:pPr>
    </w:p>
    <w:p w14:paraId="374CDE77" w14:textId="626B1D75" w:rsidR="0012001E" w:rsidRPr="00000081" w:rsidRDefault="0012001E" w:rsidP="00000081">
      <w:pPr>
        <w:pBdr>
          <w:top w:val="nil"/>
          <w:left w:val="nil"/>
          <w:bottom w:val="nil"/>
          <w:right w:val="nil"/>
          <w:between w:val="nil"/>
        </w:pBdr>
        <w:tabs>
          <w:tab w:val="left" w:pos="6600"/>
        </w:tabs>
        <w:ind w:left="120"/>
        <w:rPr>
          <w:color w:val="000000"/>
        </w:rPr>
      </w:pPr>
      <w:r>
        <w:rPr>
          <w:color w:val="000000"/>
        </w:rPr>
        <w:t xml:space="preserve">Group member 1: </w:t>
      </w:r>
      <w:r w:rsidR="00000081">
        <w:t xml:space="preserve">Harman Mehta (2016BB50003)                                  </w:t>
      </w:r>
      <w:r>
        <w:rPr>
          <w:color w:val="000000"/>
        </w:rPr>
        <w:t>Supervisor 1: Prof. S</w:t>
      </w:r>
      <w:r>
        <w:t>u</w:t>
      </w:r>
      <w:r>
        <w:rPr>
          <w:color w:val="000000"/>
        </w:rPr>
        <w:t>nil Jha</w:t>
      </w:r>
    </w:p>
    <w:p w14:paraId="554C6912" w14:textId="71EDFE84" w:rsidR="0012001E" w:rsidRDefault="0012001E" w:rsidP="00E5743C">
      <w:pPr>
        <w:pBdr>
          <w:top w:val="nil"/>
          <w:left w:val="nil"/>
          <w:bottom w:val="nil"/>
          <w:right w:val="nil"/>
          <w:between w:val="nil"/>
        </w:pBdr>
        <w:tabs>
          <w:tab w:val="left" w:pos="6600"/>
        </w:tabs>
        <w:ind w:left="120"/>
      </w:pPr>
      <w:r>
        <w:rPr>
          <w:color w:val="000000"/>
        </w:rPr>
        <w:t>Group member 2:</w:t>
      </w:r>
      <w:r>
        <w:t xml:space="preserve"> Tanmay Goyal</w:t>
      </w:r>
      <w:r w:rsidR="00000081">
        <w:t xml:space="preserve"> (2016ME20757)</w:t>
      </w:r>
    </w:p>
    <w:p w14:paraId="3995DF25" w14:textId="77777777" w:rsidR="00B54E9F" w:rsidRPr="0012001E" w:rsidRDefault="00B54E9F" w:rsidP="0012001E"/>
    <w:sectPr w:rsidR="00B54E9F" w:rsidRPr="0012001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F36445"/>
    <w:multiLevelType w:val="multilevel"/>
    <w:tmpl w:val="CEE47B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5D506DD"/>
    <w:multiLevelType w:val="multilevel"/>
    <w:tmpl w:val="09D6A9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C491C72"/>
    <w:multiLevelType w:val="hybridMultilevel"/>
    <w:tmpl w:val="00EE1BF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2FE08E1"/>
    <w:multiLevelType w:val="hybridMultilevel"/>
    <w:tmpl w:val="99D030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42F"/>
    <w:rsid w:val="00000081"/>
    <w:rsid w:val="0002064E"/>
    <w:rsid w:val="0012001E"/>
    <w:rsid w:val="001A54CE"/>
    <w:rsid w:val="005928CD"/>
    <w:rsid w:val="007517A9"/>
    <w:rsid w:val="007E0863"/>
    <w:rsid w:val="00894133"/>
    <w:rsid w:val="009A1143"/>
    <w:rsid w:val="009A7C51"/>
    <w:rsid w:val="00A043C2"/>
    <w:rsid w:val="00AB0D70"/>
    <w:rsid w:val="00B54E9F"/>
    <w:rsid w:val="00C8613F"/>
    <w:rsid w:val="00D8004B"/>
    <w:rsid w:val="00E3042F"/>
    <w:rsid w:val="00E5743C"/>
    <w:rsid w:val="00E57621"/>
    <w:rsid w:val="00E94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DBF0A"/>
  <w15:chartTrackingRefBased/>
  <w15:docId w15:val="{4F38F8E4-A0A9-984A-9E50-6516A7BC4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042F"/>
    <w:pPr>
      <w:widowControl w:val="0"/>
    </w:pPr>
    <w:rPr>
      <w:rFonts w:ascii="Calibri" w:eastAsia="Calibri" w:hAnsi="Calibri" w:cs="Calibri"/>
      <w:sz w:val="22"/>
      <w:szCs w:val="22"/>
      <w:lang w:val="en-US" w:bidi="en-US"/>
    </w:rPr>
  </w:style>
  <w:style w:type="paragraph" w:styleId="Heading1">
    <w:name w:val="heading 1"/>
    <w:basedOn w:val="Normal"/>
    <w:link w:val="Heading1Char"/>
    <w:uiPriority w:val="9"/>
    <w:qFormat/>
    <w:rsid w:val="00E3042F"/>
    <w:pPr>
      <w:spacing w:before="29"/>
      <w:ind w:left="120"/>
      <w:outlineLvl w:val="0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042F"/>
    <w:rPr>
      <w:rFonts w:ascii="Calibri" w:eastAsia="Calibri" w:hAnsi="Calibri" w:cs="Calibri"/>
      <w:b/>
      <w:bCs/>
      <w:sz w:val="22"/>
      <w:szCs w:val="22"/>
      <w:lang w:val="en-US" w:bidi="en-US"/>
    </w:rPr>
  </w:style>
  <w:style w:type="paragraph" w:styleId="ListParagraph">
    <w:name w:val="List Paragraph"/>
    <w:basedOn w:val="Normal"/>
    <w:uiPriority w:val="34"/>
    <w:qFormat/>
    <w:rsid w:val="00E3042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3042F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GB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856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2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312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225</Words>
  <Characters>1287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Allen Bose</dc:creator>
  <cp:keywords/>
  <dc:description/>
  <cp:lastModifiedBy>Allen Bose</cp:lastModifiedBy>
  <cp:revision>8</cp:revision>
  <dcterms:created xsi:type="dcterms:W3CDTF">2020-02-05T11:03:00Z</dcterms:created>
  <dcterms:modified xsi:type="dcterms:W3CDTF">2020-02-05T11:21:00Z</dcterms:modified>
</cp:coreProperties>
</file>